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F1" w:rsidRDefault="005758F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1889523"/>
            <wp:effectExtent l="19050" t="0" r="2540" b="0"/>
            <wp:docPr id="2" name="Рисунок 1" descr="C:\Documents and Settings\1\Рабочий стол\2018-03-1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2018-03-17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8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8F1" w:rsidRDefault="005758F1">
      <w:pPr>
        <w:rPr>
          <w:noProof/>
          <w:lang w:eastAsia="ru-RU"/>
        </w:rPr>
      </w:pPr>
    </w:p>
    <w:p w:rsidR="005758F1" w:rsidRDefault="005758F1"/>
    <w:p w:rsidR="00555CD1" w:rsidRDefault="00555CD1" w:rsidP="00555CD1">
      <w:pPr>
        <w:jc w:val="center"/>
        <w:rPr>
          <w:b/>
          <w:bCs/>
        </w:rPr>
      </w:pPr>
      <w:r>
        <w:rPr>
          <w:b/>
          <w:bCs/>
        </w:rPr>
        <w:t xml:space="preserve">ПОЛОЖЕНИЕ </w:t>
      </w:r>
      <w:r>
        <w:br/>
        <w:t xml:space="preserve">           </w:t>
      </w:r>
      <w:r>
        <w:rPr>
          <w:b/>
          <w:bCs/>
        </w:rPr>
        <w:t>о порядке оформления возникновения, приостановления и прекращения отношений между   образовательным учреждением и обучающимися и (или) родителями (законными  представителями) несовершеннолетних обучающихся</w:t>
      </w:r>
    </w:p>
    <w:p w:rsidR="00555CD1" w:rsidRDefault="00555CD1" w:rsidP="00555CD1">
      <w:pPr>
        <w:jc w:val="center"/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>1. Общие положения</w:t>
      </w:r>
    </w:p>
    <w:p w:rsidR="00555CD1" w:rsidRDefault="00555CD1" w:rsidP="00555CD1">
      <w:pPr>
        <w:jc w:val="both"/>
      </w:pPr>
      <w:r>
        <w:br/>
        <w:t xml:space="preserve">1.1. </w:t>
      </w:r>
      <w:proofErr w:type="gramStart"/>
      <w:r>
        <w:t>Настоящее Положение разработано в соответствии с Федеральным законом от 29.12.2012 №273-ФЗ «Об образовании в Российской Федерации», 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</w:t>
      </w:r>
      <w:r w:rsidR="007C31E7">
        <w:t>»</w:t>
      </w:r>
      <w:r>
        <w:t xml:space="preserve">, Уставом </w:t>
      </w:r>
      <w:r w:rsidR="007C31E7">
        <w:t xml:space="preserve">муниципального бюджетного общеобразовательного учреждения </w:t>
      </w:r>
      <w:r>
        <w:t>«</w:t>
      </w:r>
      <w:r w:rsidR="007C31E7">
        <w:t>Макаровская основная школа</w:t>
      </w:r>
      <w:r>
        <w:t xml:space="preserve">» </w:t>
      </w:r>
      <w:proofErr w:type="gramEnd"/>
    </w:p>
    <w:p w:rsidR="007C31E7" w:rsidRDefault="00555CD1" w:rsidP="00555CD1">
      <w:pPr>
        <w:jc w:val="both"/>
      </w:pPr>
      <w:r>
        <w:t xml:space="preserve">1.2. Настоящее Положение определяет порядок </w:t>
      </w:r>
      <w:r w:rsidRPr="00555CD1">
        <w:rPr>
          <w:bCs/>
        </w:rPr>
        <w:t>оформления возникновения, приостановления</w:t>
      </w:r>
      <w:r w:rsidR="007C31E7">
        <w:rPr>
          <w:bCs/>
        </w:rPr>
        <w:t xml:space="preserve"> и прекращения отношений между</w:t>
      </w:r>
      <w:r w:rsidRPr="00555CD1">
        <w:rPr>
          <w:bCs/>
        </w:rPr>
        <w:t xml:space="preserve"> образовательным учреждением и обучающимися и (или) родителями (законными  представителями) несовершеннолетних обучающихся</w:t>
      </w:r>
      <w:r w:rsidR="007C31E7">
        <w:t xml:space="preserve"> МБОУ «Макаровская основная школа» </w:t>
      </w:r>
      <w:r>
        <w:t xml:space="preserve"> Кольчугин</w:t>
      </w:r>
      <w:r w:rsidR="007C31E7">
        <w:t xml:space="preserve">ского района </w:t>
      </w:r>
      <w:r>
        <w:t>Владимирской области.</w:t>
      </w:r>
    </w:p>
    <w:p w:rsidR="007C31E7" w:rsidRDefault="00555CD1" w:rsidP="00555CD1">
      <w:pPr>
        <w:jc w:val="both"/>
      </w:pPr>
      <w:r>
        <w:t xml:space="preserve">1.3. Настоящее Положение разработано в целях обеспечения и </w:t>
      </w:r>
      <w:proofErr w:type="gramStart"/>
      <w:r>
        <w:t>соблюдения</w:t>
      </w:r>
      <w:proofErr w:type="gramEnd"/>
      <w:r>
        <w:t xml:space="preserve"> конституционных прав граждан Российской Федерации на образование, гарантии общедоступности и бесплатности начального общего</w:t>
      </w:r>
      <w:r w:rsidR="007C31E7">
        <w:t xml:space="preserve"> и о</w:t>
      </w:r>
      <w:r>
        <w:t>сновного общего</w:t>
      </w:r>
      <w:r w:rsidR="007C31E7">
        <w:t xml:space="preserve"> </w:t>
      </w:r>
      <w:r>
        <w:t>образования.</w:t>
      </w:r>
    </w:p>
    <w:p w:rsidR="00555CD1" w:rsidRDefault="00555CD1" w:rsidP="00555CD1">
      <w:pPr>
        <w:jc w:val="both"/>
      </w:pPr>
      <w:r>
        <w:t>1.4. Настоящее Положение является локальным нормативным актом, регламентирующим деятельность образовательной организации.</w:t>
      </w:r>
    </w:p>
    <w:p w:rsidR="00555CD1" w:rsidRPr="00555CD1" w:rsidRDefault="00555CD1" w:rsidP="00555CD1">
      <w:pPr>
        <w:pStyle w:val="a5"/>
        <w:numPr>
          <w:ilvl w:val="0"/>
          <w:numId w:val="1"/>
        </w:numPr>
        <w:jc w:val="center"/>
        <w:rPr>
          <w:b/>
          <w:bCs/>
          <w:i/>
          <w:iCs/>
        </w:rPr>
      </w:pPr>
      <w:r w:rsidRPr="00555CD1">
        <w:rPr>
          <w:b/>
          <w:bCs/>
          <w:i/>
          <w:iCs/>
        </w:rPr>
        <w:t>Порядок оформления возникновения, приостановления</w:t>
      </w:r>
    </w:p>
    <w:p w:rsidR="00555CD1" w:rsidRDefault="00555CD1" w:rsidP="00555CD1">
      <w:pPr>
        <w:pStyle w:val="a5"/>
        <w:rPr>
          <w:b/>
          <w:bCs/>
          <w:i/>
          <w:iCs/>
        </w:rPr>
      </w:pPr>
      <w:r w:rsidRPr="00555CD1">
        <w:rPr>
          <w:b/>
          <w:bCs/>
          <w:i/>
          <w:iCs/>
        </w:rPr>
        <w:t>и прекращения отношений между школой, обучающимися и (или) родителями (законными представителями) несовершеннолетних обучающихся</w:t>
      </w:r>
    </w:p>
    <w:p w:rsidR="00555CD1" w:rsidRDefault="00555CD1" w:rsidP="00555CD1">
      <w:pPr>
        <w:jc w:val="both"/>
      </w:pPr>
      <w:r>
        <w:t>2.1.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</w:r>
    </w:p>
    <w:p w:rsidR="00555CD1" w:rsidRDefault="00555CD1" w:rsidP="00555CD1">
      <w:pPr>
        <w:jc w:val="both"/>
      </w:pPr>
      <w:r>
        <w:t xml:space="preserve">2.2. Права и </w:t>
      </w:r>
      <w:proofErr w:type="gramStart"/>
      <w:r>
        <w:t>обязанности учащегося, предусмотренные законодательством об образовании и локальными нормативными актами школы возникают</w:t>
      </w:r>
      <w:proofErr w:type="gramEnd"/>
      <w:r>
        <w:t xml:space="preserve"> у лица, принятого на обучение, с даты, указанной в приказе директора о приеме лица на обучение или в договоре об образовании.</w:t>
      </w:r>
    </w:p>
    <w:p w:rsidR="00555CD1" w:rsidRDefault="00555CD1" w:rsidP="00555CD1">
      <w:pPr>
        <w:jc w:val="both"/>
      </w:pPr>
      <w:r>
        <w:lastRenderedPageBreak/>
        <w:t>2.3. Договор об образовании заключается в простой письменной форме между школой и лицом, зачисленным на обучение родителями (законными представителями) несовершеннолетнего лица.</w:t>
      </w:r>
    </w:p>
    <w:p w:rsidR="00555CD1" w:rsidRDefault="00555CD1" w:rsidP="00555CD1">
      <w:pPr>
        <w:jc w:val="both"/>
      </w:pPr>
      <w:r>
        <w:t xml:space="preserve">2.4.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>
        <w:t>определенных</w:t>
      </w:r>
      <w:proofErr w:type="gramEnd"/>
      <w: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555CD1" w:rsidRDefault="00555CD1" w:rsidP="00555CD1">
      <w:pPr>
        <w:jc w:val="both"/>
      </w:pPr>
      <w:r>
        <w:t>2.5. Договор об образовании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 (</w:t>
      </w:r>
      <w:proofErr w:type="spellStart"/>
      <w:r>
        <w:t>далее-поступающие</w:t>
      </w:r>
      <w:proofErr w:type="spellEnd"/>
      <w:r>
        <w:t>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555CD1" w:rsidRDefault="007C31E7" w:rsidP="00555CD1">
      <w:pPr>
        <w:jc w:val="both"/>
      </w:pPr>
      <w:r>
        <w:t>2.6</w:t>
      </w:r>
      <w:r w:rsidR="00555CD1">
        <w:t>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55CD1" w:rsidRDefault="007C31E7" w:rsidP="00555CD1">
      <w:pPr>
        <w:jc w:val="both"/>
      </w:pPr>
      <w:r>
        <w:t>2.7</w:t>
      </w:r>
      <w:r w:rsidR="00555CD1">
        <w:t xml:space="preserve">. </w:t>
      </w:r>
      <w:proofErr w:type="gramStart"/>
      <w:r w:rsidR="00555CD1"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</w:t>
      </w:r>
      <w:proofErr w:type="gramEnd"/>
    </w:p>
    <w:p w:rsidR="00555CD1" w:rsidRDefault="007C31E7" w:rsidP="00555CD1">
      <w:pPr>
        <w:jc w:val="both"/>
      </w:pPr>
      <w:r>
        <w:t>2.8</w:t>
      </w:r>
      <w:r w:rsidR="00555CD1">
        <w:t>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</w:p>
    <w:p w:rsidR="00555CD1" w:rsidRDefault="007C31E7" w:rsidP="00555CD1">
      <w:pPr>
        <w:jc w:val="both"/>
      </w:pPr>
      <w:r>
        <w:t>2.9</w:t>
      </w:r>
      <w:r w:rsidR="00555CD1">
        <w:t xml:space="preserve">. Основанием для изменения образовательных отношений является приказ директора. </w:t>
      </w:r>
      <w:proofErr w:type="gramStart"/>
      <w:r w:rsidR="00555CD1">
        <w:t>Если с обучающимся, 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  <w:proofErr w:type="gramEnd"/>
    </w:p>
    <w:p w:rsidR="00555CD1" w:rsidRDefault="00555CD1" w:rsidP="00555CD1">
      <w:pPr>
        <w:jc w:val="both"/>
      </w:pPr>
      <w:r>
        <w:t>2.1</w:t>
      </w:r>
      <w:r w:rsidR="007C31E7">
        <w:t>0</w:t>
      </w:r>
      <w:r>
        <w:t xml:space="preserve">. Права и обязанности обучающегося, предусмотренные законодательством об образовании и локальными актами школы изменяются </w:t>
      </w:r>
      <w:proofErr w:type="gramStart"/>
      <w:r>
        <w:t>с даты издания</w:t>
      </w:r>
      <w:proofErr w:type="gramEnd"/>
      <w:r>
        <w:t xml:space="preserve"> приказа или с иной указанной в нем даты.</w:t>
      </w:r>
    </w:p>
    <w:p w:rsidR="00555CD1" w:rsidRDefault="00555CD1" w:rsidP="00555CD1">
      <w:pPr>
        <w:jc w:val="center"/>
        <w:rPr>
          <w:b/>
          <w:bCs/>
          <w:i/>
          <w:iCs/>
        </w:rPr>
      </w:pPr>
      <w:r>
        <w:br/>
      </w:r>
      <w:r>
        <w:br/>
      </w:r>
      <w:r>
        <w:rPr>
          <w:b/>
          <w:bCs/>
          <w:i/>
          <w:iCs/>
        </w:rPr>
        <w:t>3. Заключительные положения</w:t>
      </w:r>
    </w:p>
    <w:p w:rsidR="00555CD1" w:rsidRDefault="00555CD1" w:rsidP="00555CD1">
      <w:pPr>
        <w:jc w:val="both"/>
      </w:pPr>
      <w:r>
        <w:br/>
        <w:t>3</w:t>
      </w:r>
      <w:r w:rsidR="00437E38">
        <w:t>.1. Настоящий Порядок вступае</w:t>
      </w:r>
      <w:r>
        <w:t>т в силу с 01.09.201</w:t>
      </w:r>
      <w:r w:rsidR="007C31E7">
        <w:t>5</w:t>
      </w:r>
      <w:r>
        <w:t xml:space="preserve"> г.</w:t>
      </w:r>
    </w:p>
    <w:p w:rsidR="00555CD1" w:rsidRDefault="00555CD1" w:rsidP="00555CD1">
      <w:pPr>
        <w:jc w:val="both"/>
      </w:pPr>
      <w:r>
        <w:t>3</w:t>
      </w:r>
      <w:r w:rsidR="00437E38">
        <w:t>.2. Настоящий Порядок вывешивае</w:t>
      </w:r>
      <w:r>
        <w:t>тся для ознакомления на сайт школы и на информационный стенд школы.</w:t>
      </w:r>
    </w:p>
    <w:p w:rsidR="00555CD1" w:rsidRDefault="00555CD1" w:rsidP="00555CD1">
      <w:pPr>
        <w:pStyle w:val="a5"/>
      </w:pPr>
      <w:r>
        <w:br/>
      </w:r>
    </w:p>
    <w:p w:rsidR="00555CD1" w:rsidRDefault="00555CD1" w:rsidP="00555CD1">
      <w:pPr>
        <w:suppressAutoHyphens/>
        <w:spacing w:before="280" w:after="280" w:line="240" w:lineRule="auto"/>
        <w:rPr>
          <w:b/>
          <w:bCs/>
          <w:i/>
          <w:iCs/>
        </w:rPr>
      </w:pPr>
    </w:p>
    <w:p w:rsidR="00555CD1" w:rsidRDefault="00555CD1" w:rsidP="00555CD1">
      <w:pPr>
        <w:jc w:val="center"/>
        <w:rPr>
          <w:b/>
          <w:bCs/>
        </w:rPr>
      </w:pPr>
    </w:p>
    <w:p w:rsidR="00555CD1" w:rsidRDefault="00555CD1"/>
    <w:sectPr w:rsidR="00555CD1" w:rsidSect="00555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CD1"/>
    <w:rsid w:val="0011664D"/>
    <w:rsid w:val="00437E38"/>
    <w:rsid w:val="00555CD1"/>
    <w:rsid w:val="005758F1"/>
    <w:rsid w:val="007C31E7"/>
    <w:rsid w:val="00864F06"/>
    <w:rsid w:val="00A9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C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CD1"/>
    <w:pPr>
      <w:ind w:left="720"/>
      <w:contextualSpacing/>
    </w:pPr>
  </w:style>
  <w:style w:type="paragraph" w:styleId="a6">
    <w:name w:val="No Spacing"/>
    <w:uiPriority w:val="1"/>
    <w:qFormat/>
    <w:rsid w:val="005758F1"/>
    <w:pPr>
      <w:spacing w:after="0" w:line="240" w:lineRule="auto"/>
      <w:ind w:left="57"/>
    </w:pPr>
  </w:style>
  <w:style w:type="table" w:styleId="a7">
    <w:name w:val="Table Grid"/>
    <w:basedOn w:val="a1"/>
    <w:uiPriority w:val="59"/>
    <w:rsid w:val="005758F1"/>
    <w:pPr>
      <w:spacing w:after="0" w:line="240" w:lineRule="auto"/>
      <w:ind w:left="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dcterms:created xsi:type="dcterms:W3CDTF">2018-03-17T11:51:00Z</dcterms:created>
  <dcterms:modified xsi:type="dcterms:W3CDTF">2018-03-17T11:51:00Z</dcterms:modified>
</cp:coreProperties>
</file>